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CBB0" w14:textId="77777777" w:rsidR="00171E0A" w:rsidRPr="007534FB" w:rsidRDefault="00171E0A" w:rsidP="00171E0A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7534FB">
        <w:rPr>
          <w:rFonts w:ascii="Adobe Gothic Std B" w:eastAsia="Adobe Gothic Std B" w:hAnsi="Adobe Gothic Std B"/>
          <w:sz w:val="28"/>
          <w:szCs w:val="28"/>
        </w:rPr>
        <w:t>GLOBAL PRAYER CAMPAIGN NETWORK OF THE GMACWM</w:t>
      </w:r>
    </w:p>
    <w:p w14:paraId="2DC0FA34" w14:textId="77777777" w:rsidR="00171E0A" w:rsidRPr="005C3549" w:rsidRDefault="00171E0A" w:rsidP="00171E0A">
      <w:pPr>
        <w:jc w:val="center"/>
        <w:rPr>
          <w:rFonts w:ascii="Adobe Gothic Std B" w:eastAsia="Adobe Gothic Std B" w:hAnsi="Adobe Gothic Std B"/>
          <w:color w:val="0070C0"/>
        </w:rPr>
      </w:pPr>
      <w:r w:rsidRPr="005C3549">
        <w:rPr>
          <w:rFonts w:ascii="Adobe Gothic Std B" w:eastAsia="Adobe Gothic Std B" w:hAnsi="Adobe Gothic Std B"/>
          <w:color w:val="0070C0"/>
        </w:rPr>
        <w:t>CAMPAIGN OPERATIONAL INFORMATION DOCUMENT AND HANDBOOK</w:t>
      </w:r>
      <w:r>
        <w:rPr>
          <w:rFonts w:ascii="Adobe Gothic Std B" w:eastAsia="Adobe Gothic Std B" w:hAnsi="Adobe Gothic Std B"/>
          <w:color w:val="0070C0"/>
        </w:rPr>
        <w:t xml:space="preserve"> (COIDH)</w:t>
      </w:r>
    </w:p>
    <w:p w14:paraId="5F4B5982" w14:textId="77777777" w:rsidR="00171E0A" w:rsidRPr="003416B1" w:rsidRDefault="00171E0A" w:rsidP="00171E0A">
      <w:pPr>
        <w:rPr>
          <w:b/>
          <w:bCs/>
        </w:rPr>
      </w:pPr>
      <w:r>
        <w:t>The campaigns will be directed and co-ordinated at the “</w:t>
      </w:r>
      <w:r w:rsidRPr="003416B1">
        <w:rPr>
          <w:b/>
          <w:bCs/>
          <w:color w:val="7030A0"/>
        </w:rPr>
        <w:t>CENTRE FOR LIBERATION AND DIVINE INTERVENTION (CLDI)</w:t>
      </w:r>
    </w:p>
    <w:p w14:paraId="68B5A80A" w14:textId="77777777" w:rsidR="00171E0A" w:rsidRPr="005C3549" w:rsidRDefault="00171E0A" w:rsidP="00171E0A">
      <w:pPr>
        <w:rPr>
          <w:b/>
          <w:color w:val="00B050"/>
        </w:rPr>
      </w:pPr>
      <w:r w:rsidRPr="005C3549">
        <w:rPr>
          <w:b/>
          <w:color w:val="00B050"/>
        </w:rPr>
        <w:t>CONTENTS OF THE CAMPAIGN OPERATIONAL INFORMATION DOCUMENT AND HANDBOOK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E0A" w14:paraId="3B6F2038" w14:textId="77777777" w:rsidTr="0046249D">
        <w:tc>
          <w:tcPr>
            <w:tcW w:w="9242" w:type="dxa"/>
          </w:tcPr>
          <w:p w14:paraId="1BFC8358" w14:textId="25D88C01" w:rsidR="00171E0A" w:rsidRPr="009F726F" w:rsidRDefault="00171E0A" w:rsidP="0046249D">
            <w:pPr>
              <w:rPr>
                <w:color w:val="7030A0"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="006A5924">
              <w:t xml:space="preserve">           </w:t>
            </w:r>
            <w:r>
              <w:t xml:space="preserve">   </w:t>
            </w:r>
            <w:r w:rsidRPr="009F726F">
              <w:rPr>
                <w:color w:val="7030A0"/>
              </w:rPr>
              <w:t>PAGE NUMBER</w:t>
            </w:r>
          </w:p>
          <w:p w14:paraId="4147762C" w14:textId="23E8DD05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O</w:t>
            </w:r>
            <w:r w:rsidRPr="003416B1">
              <w:rPr>
                <w:b/>
                <w:bCs/>
                <w:color w:val="7030A0"/>
              </w:rPr>
              <w:t>PERATIOANL GOAL OF THE CAMPAIGNS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                  1</w:t>
            </w:r>
          </w:p>
          <w:p w14:paraId="6D8D6074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63BA469D" w14:textId="57397867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T</w:t>
            </w:r>
            <w:r w:rsidRPr="003416B1">
              <w:rPr>
                <w:b/>
                <w:bCs/>
                <w:color w:val="7030A0"/>
              </w:rPr>
              <w:t>HE OBJECTIVES THAT THE CAMPAIGNS WILL ACHIEVE FOR YOU</w:t>
            </w:r>
            <w:r w:rsidR="006A5924">
              <w:rPr>
                <w:b/>
                <w:bCs/>
                <w:color w:val="7030A0"/>
              </w:rPr>
              <w:t xml:space="preserve">                                1</w:t>
            </w:r>
          </w:p>
          <w:p w14:paraId="7C33D444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6B632FBC" w14:textId="1509E3CA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P</w:t>
            </w:r>
            <w:r w:rsidRPr="003416B1">
              <w:rPr>
                <w:b/>
                <w:bCs/>
                <w:color w:val="7030A0"/>
              </w:rPr>
              <w:t>ERSONAL PRAYER REQUESTS FOR YOURSELF AND YOUR FAMILY MEMBERS</w:t>
            </w:r>
            <w:r w:rsidR="006A5924">
              <w:rPr>
                <w:b/>
                <w:bCs/>
                <w:color w:val="7030A0"/>
              </w:rPr>
              <w:t xml:space="preserve">          2</w:t>
            </w:r>
          </w:p>
          <w:p w14:paraId="572B2306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2CEB9464" w14:textId="07132858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C</w:t>
            </w:r>
            <w:r w:rsidRPr="009F726F">
              <w:rPr>
                <w:color w:val="7030A0"/>
              </w:rPr>
              <w:t xml:space="preserve">    </w:t>
            </w:r>
            <w:r w:rsidRPr="003416B1">
              <w:rPr>
                <w:b/>
                <w:bCs/>
                <w:color w:val="7030A0"/>
              </w:rPr>
              <w:t xml:space="preserve">O    M     </w:t>
            </w:r>
            <w:proofErr w:type="spellStart"/>
            <w:r w:rsidRPr="003416B1">
              <w:rPr>
                <w:b/>
                <w:bCs/>
                <w:color w:val="7030A0"/>
              </w:rPr>
              <w:t>M</w:t>
            </w:r>
            <w:proofErr w:type="spellEnd"/>
            <w:r w:rsidRPr="003416B1">
              <w:rPr>
                <w:b/>
                <w:bCs/>
                <w:color w:val="7030A0"/>
              </w:rPr>
              <w:t xml:space="preserve">    I    S    </w:t>
            </w:r>
            <w:proofErr w:type="spellStart"/>
            <w:r w:rsidRPr="003416B1">
              <w:rPr>
                <w:b/>
                <w:bCs/>
                <w:color w:val="7030A0"/>
              </w:rPr>
              <w:t>S</w:t>
            </w:r>
            <w:proofErr w:type="spellEnd"/>
            <w:r w:rsidRPr="003416B1">
              <w:rPr>
                <w:b/>
                <w:bCs/>
                <w:color w:val="7030A0"/>
              </w:rPr>
              <w:t xml:space="preserve">    I    O    N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                                3</w:t>
            </w:r>
          </w:p>
          <w:p w14:paraId="64A899CA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3320D5F1" w14:textId="77777777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O</w:t>
            </w:r>
            <w:r w:rsidRPr="003416B1">
              <w:rPr>
                <w:b/>
                <w:bCs/>
                <w:color w:val="7030A0"/>
              </w:rPr>
              <w:t xml:space="preserve">PERATION OF A 30 DAY PRAYER CAMPAIGNS OR HOW THE CAMPAIGNS </w:t>
            </w:r>
          </w:p>
          <w:p w14:paraId="0DBC4630" w14:textId="7B1E44E2" w:rsidR="00171E0A" w:rsidRDefault="00171E0A" w:rsidP="0046249D">
            <w:pPr>
              <w:pStyle w:val="ListParagraph"/>
              <w:rPr>
                <w:b/>
                <w:bCs/>
                <w:color w:val="7030A0"/>
              </w:rPr>
            </w:pPr>
            <w:r w:rsidRPr="003416B1">
              <w:rPr>
                <w:b/>
                <w:bCs/>
                <w:color w:val="7030A0"/>
              </w:rPr>
              <w:t>WILL BE RUN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                                                                          4</w:t>
            </w:r>
          </w:p>
          <w:p w14:paraId="0EBA8A53" w14:textId="77777777" w:rsidR="009B78DF" w:rsidRPr="003416B1" w:rsidRDefault="009B78DF" w:rsidP="0046249D">
            <w:pPr>
              <w:pStyle w:val="ListParagraph"/>
              <w:rPr>
                <w:b/>
                <w:bCs/>
                <w:color w:val="7030A0"/>
              </w:rPr>
            </w:pPr>
          </w:p>
          <w:p w14:paraId="65BD43F5" w14:textId="7FCE9F9F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C</w:t>
            </w:r>
            <w:r w:rsidRPr="003416B1">
              <w:rPr>
                <w:b/>
                <w:bCs/>
                <w:color w:val="7030A0"/>
              </w:rPr>
              <w:t>OPORATE TENETS AND OPERATIONAL OBJECTIVES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5</w:t>
            </w:r>
          </w:p>
          <w:p w14:paraId="28E4F448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727C45AB" w14:textId="46465966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I</w:t>
            </w:r>
            <w:r w:rsidRPr="003416B1">
              <w:rPr>
                <w:b/>
                <w:bCs/>
                <w:color w:val="7030A0"/>
              </w:rPr>
              <w:t>NDIVIDUAL OBJECTIVES OF THE PARTICIPANTS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        8</w:t>
            </w:r>
          </w:p>
          <w:p w14:paraId="2489B752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524A848D" w14:textId="74E8686D" w:rsidR="00171E0A" w:rsidRPr="003416B1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W</w:t>
            </w:r>
            <w:r w:rsidRPr="003416B1">
              <w:rPr>
                <w:b/>
                <w:bCs/>
                <w:color w:val="7030A0"/>
              </w:rPr>
              <w:t>HY DO WE NEED TO SPELL OUT CORPORATE AND INDIVIDUAL OBJECTIVES?</w:t>
            </w:r>
            <w:r w:rsidR="006A5924">
              <w:rPr>
                <w:b/>
                <w:bCs/>
                <w:color w:val="7030A0"/>
              </w:rPr>
              <w:t xml:space="preserve">     10 </w:t>
            </w:r>
          </w:p>
          <w:p w14:paraId="0FCC052B" w14:textId="77777777" w:rsidR="00171E0A" w:rsidRPr="009F726F" w:rsidRDefault="00171E0A" w:rsidP="0046249D">
            <w:pPr>
              <w:pStyle w:val="ListParagraph"/>
              <w:rPr>
                <w:color w:val="7030A0"/>
              </w:rPr>
            </w:pPr>
          </w:p>
          <w:p w14:paraId="20EF0456" w14:textId="77777777" w:rsidR="00171E0A" w:rsidRDefault="00171E0A" w:rsidP="0017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F726F">
              <w:rPr>
                <w:rFonts w:ascii="Wide Latin" w:hAnsi="Wide Latin"/>
                <w:color w:val="7030A0"/>
              </w:rPr>
              <w:t>C</w:t>
            </w:r>
            <w:r w:rsidRPr="003416B1">
              <w:rPr>
                <w:b/>
                <w:bCs/>
                <w:color w:val="7030A0"/>
              </w:rPr>
              <w:t xml:space="preserve">OMBINED OPERATIONAL </w:t>
            </w:r>
            <w:r>
              <w:rPr>
                <w:b/>
                <w:bCs/>
                <w:color w:val="7030A0"/>
              </w:rPr>
              <w:t xml:space="preserve">STRATEGIES </w:t>
            </w:r>
            <w:r w:rsidRPr="003416B1">
              <w:rPr>
                <w:b/>
                <w:bCs/>
                <w:color w:val="7030A0"/>
              </w:rPr>
              <w:t xml:space="preserve">TO GAIN GOD’S FAVOUR TO ACHIEVE </w:t>
            </w:r>
          </w:p>
          <w:p w14:paraId="0C86162F" w14:textId="5E05F770" w:rsidR="00171E0A" w:rsidRPr="003416B1" w:rsidRDefault="00171E0A" w:rsidP="0046249D">
            <w:pPr>
              <w:pStyle w:val="ListParagraph"/>
              <w:rPr>
                <w:b/>
                <w:bCs/>
              </w:rPr>
            </w:pPr>
            <w:r w:rsidRPr="003416B1">
              <w:rPr>
                <w:b/>
                <w:bCs/>
                <w:color w:val="7030A0"/>
              </w:rPr>
              <w:t>OBJECTIVES</w:t>
            </w:r>
            <w:r w:rsidR="006A5924">
              <w:rPr>
                <w:b/>
                <w:bCs/>
                <w:color w:val="7030A0"/>
              </w:rP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  <w:r w:rsidR="006A5924">
              <w:rPr>
                <w:b/>
                <w:bCs/>
                <w:color w:val="7030A0"/>
              </w:rPr>
              <w:t xml:space="preserve">  11  </w:t>
            </w:r>
          </w:p>
          <w:p w14:paraId="0F0DD2BB" w14:textId="77777777" w:rsidR="00171E0A" w:rsidRDefault="00171E0A" w:rsidP="0046249D"/>
          <w:p w14:paraId="205A189E" w14:textId="77777777" w:rsidR="00171E0A" w:rsidRDefault="00171E0A" w:rsidP="0046249D"/>
        </w:tc>
      </w:tr>
    </w:tbl>
    <w:p w14:paraId="3133CE60" w14:textId="77777777" w:rsidR="00171E0A" w:rsidRDefault="00171E0A" w:rsidP="00171E0A"/>
    <w:p w14:paraId="17F21541" w14:textId="77777777" w:rsidR="009E3753" w:rsidRDefault="009E3753"/>
    <w:sectPr w:rsidR="009E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DFC"/>
    <w:multiLevelType w:val="hybridMultilevel"/>
    <w:tmpl w:val="38487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A"/>
    <w:rsid w:val="00171E0A"/>
    <w:rsid w:val="006A5924"/>
    <w:rsid w:val="009B78DF"/>
    <w:rsid w:val="009E3753"/>
    <w:rsid w:val="00F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4338"/>
  <w15:chartTrackingRefBased/>
  <w15:docId w15:val="{9A3E5A28-508C-40D7-8E57-E8EC3F8B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Ekaette</dc:creator>
  <cp:keywords/>
  <dc:description/>
  <cp:lastModifiedBy>Kingsley Ekaette</cp:lastModifiedBy>
  <cp:revision>2</cp:revision>
  <cp:lastPrinted>2019-10-08T11:37:00Z</cp:lastPrinted>
  <dcterms:created xsi:type="dcterms:W3CDTF">2019-10-08T12:29:00Z</dcterms:created>
  <dcterms:modified xsi:type="dcterms:W3CDTF">2019-10-08T12:29:00Z</dcterms:modified>
</cp:coreProperties>
</file>